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F85B" w14:textId="77777777"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SAND WASH CAR TARP SET UP INSTRUCTIONS</w:t>
      </w:r>
      <w:r>
        <w:rPr>
          <w:rFonts w:ascii="Arial" w:hAnsi="Arial" w:cs="Arial"/>
          <w:sz w:val="28"/>
          <w:szCs w:val="28"/>
          <w:shd w:val="clear" w:color="auto" w:fill="FFFFFF"/>
        </w:rPr>
        <w:t>:</w:t>
      </w:r>
    </w:p>
    <w:p w14:paraId="6B572C52" w14:textId="77777777" w:rsidR="00387D10" w:rsidRDefault="00387D10">
      <w:pPr>
        <w:spacing w:after="0" w:line="240" w:lineRule="auto"/>
        <w:contextualSpacing/>
        <w:rPr>
          <w:rFonts w:ascii="Arial" w:hAnsi="Arial" w:cs="Arial"/>
          <w:sz w:val="28"/>
          <w:szCs w:val="28"/>
          <w:shd w:val="clear" w:color="auto" w:fill="FFFFFF"/>
        </w:rPr>
      </w:pPr>
    </w:p>
    <w:p w14:paraId="26C4E576" w14:textId="77777777" w:rsidR="00387D10" w:rsidRDefault="00387D10">
      <w:pPr>
        <w:spacing w:after="0" w:line="240" w:lineRule="auto"/>
        <w:contextualSpacing/>
        <w:rPr>
          <w:rFonts w:ascii="Arial" w:hAnsi="Arial" w:cs="Arial"/>
          <w:sz w:val="28"/>
          <w:szCs w:val="28"/>
          <w:shd w:val="clear" w:color="auto" w:fill="FFFFFF"/>
        </w:rPr>
      </w:pPr>
    </w:p>
    <w:p w14:paraId="20B74460" w14:textId="77777777"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 xml:space="preserve">Connecting storage bag to roof rack: </w:t>
      </w:r>
    </w:p>
    <w:p w14:paraId="34DA3303" w14:textId="77777777" w:rsidR="00387D10" w:rsidRDefault="00387D10">
      <w:pPr>
        <w:spacing w:after="0" w:line="240" w:lineRule="auto"/>
        <w:contextualSpacing/>
        <w:rPr>
          <w:rFonts w:ascii="Arial" w:hAnsi="Arial" w:cs="Arial"/>
          <w:sz w:val="28"/>
          <w:szCs w:val="28"/>
          <w:shd w:val="clear" w:color="auto" w:fill="FFFFFF"/>
        </w:rPr>
      </w:pPr>
    </w:p>
    <w:p w14:paraId="09FE9D64" w14:textId="1F750B64"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 xml:space="preserve">1. Tarp storage bag can be located on either the side or rear of your roof rack, and can accommodate a rail spacing of 23”-43”. Start by placing bottom of storage bag on roof rack so that aluminum bars &amp; adjustable straps are sitting on rack rails. </w:t>
      </w:r>
    </w:p>
    <w:p w14:paraId="04D8B617" w14:textId="77777777"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2. Determine if adjustable strap location needs to be moved.  Move on to step 5 if adjustable strap location is okay.</w:t>
      </w:r>
    </w:p>
    <w:p w14:paraId="6D96E255" w14:textId="77777777"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3. To move adjustable straps: Remove straps from bottom of bag by lifting Cam Buckle lever and pulling webbing end through. Reattach by threading end of webbing strap through appropriate slot in aluminum bar.  (Note: warning label on strap should face away from bottom of bag)</w:t>
      </w:r>
    </w:p>
    <w:p w14:paraId="4F98E2B0" w14:textId="77777777"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4. Place storage bag back on roof rack.</w:t>
      </w:r>
    </w:p>
    <w:p w14:paraId="7B8FA591" w14:textId="3E878989"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5. Wrap webbing straps around roof rack. Lift up on Cam Buckle lever and insert webbing end through. Pull webbing end to tighten. Check that webbing is inserted properly by pulling on loop. If loop does not slide, the webbing strap is inserted correctly.</w:t>
      </w:r>
    </w:p>
    <w:p w14:paraId="51BD3D74" w14:textId="77777777" w:rsidR="00387D10" w:rsidRDefault="00387D10">
      <w:pPr>
        <w:spacing w:after="0" w:line="240" w:lineRule="auto"/>
        <w:contextualSpacing/>
        <w:rPr>
          <w:rFonts w:ascii="Arial" w:hAnsi="Arial" w:cs="Arial"/>
          <w:sz w:val="28"/>
          <w:szCs w:val="28"/>
          <w:shd w:val="clear" w:color="auto" w:fill="FFFFFF"/>
        </w:rPr>
      </w:pPr>
    </w:p>
    <w:p w14:paraId="4A50FF4F" w14:textId="77777777"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Setting up tarp:</w:t>
      </w:r>
    </w:p>
    <w:p w14:paraId="04D81E04" w14:textId="77777777" w:rsidR="00387D10" w:rsidRDefault="00387D10">
      <w:pPr>
        <w:spacing w:after="0" w:line="240" w:lineRule="auto"/>
        <w:contextualSpacing/>
        <w:rPr>
          <w:rFonts w:ascii="Arial" w:hAnsi="Arial" w:cs="Arial"/>
          <w:sz w:val="28"/>
          <w:szCs w:val="28"/>
          <w:shd w:val="clear" w:color="auto" w:fill="FFFFFF"/>
        </w:rPr>
      </w:pPr>
    </w:p>
    <w:p w14:paraId="7221C877" w14:textId="068DA4C3"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1. Unzip storage bag and unroll tarp.</w:t>
      </w:r>
    </w:p>
    <w:p w14:paraId="499C3101" w14:textId="0A12993E"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2. Assemb</w:t>
      </w:r>
      <w:r>
        <w:rPr>
          <w:rFonts w:ascii="Arial" w:hAnsi="Arial" w:cs="Arial"/>
          <w:sz w:val="28"/>
          <w:szCs w:val="28"/>
          <w:shd w:val="clear" w:color="auto" w:fill="FFFFFF"/>
        </w:rPr>
        <w:t>l</w:t>
      </w:r>
      <w:r w:rsidRPr="00387D10">
        <w:rPr>
          <w:rFonts w:ascii="Arial" w:hAnsi="Arial" w:cs="Arial"/>
          <w:sz w:val="28"/>
          <w:szCs w:val="28"/>
          <w:shd w:val="clear" w:color="auto" w:fill="FFFFFF"/>
        </w:rPr>
        <w:t>e the four poles: two long poles and two adjustable tarp poles. Be careful to insert each pole section by hand, instead of allowing the shock cord to snap them together to ensure each pole section is fully seated.</w:t>
      </w:r>
    </w:p>
    <w:p w14:paraId="44B3FFF6" w14:textId="39513F69"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3. Locate the two pole sleeves that make an “X” on the top of the tarp.  Insert the end of one of the long poles into the sleeve opening and push the pole tip all the way to the closed end of sleeve. Use the finger loop near the open end of the sleeve to help insert the pole tip end into the grommet.  Repeat steps with second long pole.</w:t>
      </w:r>
    </w:p>
    <w:p w14:paraId="6A742D2E" w14:textId="05F631B4"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4. Locate the two adjustable tarp poles. Adjust to the desire height by pulling the top section of pole up until the pin locks into one of the holes.  Note: there is a black line near the locking pin to aid with alignment.</w:t>
      </w:r>
    </w:p>
    <w:p w14:paraId="28EB1A73" w14:textId="0E54E8D0"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 xml:space="preserve">5. Insert pole tip of one adjustable tarp pole into grommet at side of tarp (near the ends of the other poles) and stand pole up vertically. Adjust attached </w:t>
      </w:r>
      <w:proofErr w:type="spellStart"/>
      <w:r w:rsidRPr="00387D10">
        <w:rPr>
          <w:rFonts w:ascii="Arial" w:hAnsi="Arial" w:cs="Arial"/>
          <w:sz w:val="28"/>
          <w:szCs w:val="28"/>
          <w:shd w:val="clear" w:color="auto" w:fill="FFFFFF"/>
        </w:rPr>
        <w:t>guyline</w:t>
      </w:r>
      <w:proofErr w:type="spellEnd"/>
      <w:r w:rsidRPr="00387D10">
        <w:rPr>
          <w:rFonts w:ascii="Arial" w:hAnsi="Arial" w:cs="Arial"/>
          <w:sz w:val="28"/>
          <w:szCs w:val="28"/>
          <w:shd w:val="clear" w:color="auto" w:fill="FFFFFF"/>
        </w:rPr>
        <w:t xml:space="preserve"> and stake into ground. Repeat steps on other side.</w:t>
      </w:r>
    </w:p>
    <w:p w14:paraId="2FFDF639" w14:textId="77777777" w:rsidR="00387D10" w:rsidRDefault="00387D10">
      <w:pPr>
        <w:spacing w:after="0" w:line="240" w:lineRule="auto"/>
        <w:contextualSpacing/>
        <w:rPr>
          <w:rFonts w:ascii="Arial" w:hAnsi="Arial" w:cs="Arial"/>
          <w:sz w:val="28"/>
          <w:szCs w:val="28"/>
          <w:shd w:val="clear" w:color="auto" w:fill="FFFFFF"/>
        </w:rPr>
      </w:pPr>
    </w:p>
    <w:p w14:paraId="339E1941" w14:textId="533B9633" w:rsid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lastRenderedPageBreak/>
        <w:t>6. Stake out corners of loose panel to provide desired coverage (see set up configuration options on back).  Note: this panel can also be rolled up and stowed using the loop/toggles.</w:t>
      </w:r>
    </w:p>
    <w:p w14:paraId="2CE23A49" w14:textId="2E1D42F2" w:rsidR="0075188D" w:rsidRPr="00387D10" w:rsidRDefault="00387D10">
      <w:pPr>
        <w:spacing w:after="0" w:line="240" w:lineRule="auto"/>
        <w:contextualSpacing/>
        <w:rPr>
          <w:rFonts w:ascii="Arial" w:hAnsi="Arial" w:cs="Arial"/>
          <w:sz w:val="28"/>
          <w:szCs w:val="28"/>
          <w:shd w:val="clear" w:color="auto" w:fill="FFFFFF"/>
        </w:rPr>
      </w:pPr>
      <w:r w:rsidRPr="00387D10">
        <w:rPr>
          <w:rFonts w:ascii="Arial" w:hAnsi="Arial" w:cs="Arial"/>
          <w:sz w:val="28"/>
          <w:szCs w:val="28"/>
          <w:shd w:val="clear" w:color="auto" w:fill="FFFFFF"/>
        </w:rPr>
        <w:t xml:space="preserve">7. Stake out remaining two </w:t>
      </w:r>
      <w:proofErr w:type="spellStart"/>
      <w:r w:rsidRPr="00387D10">
        <w:rPr>
          <w:rFonts w:ascii="Arial" w:hAnsi="Arial" w:cs="Arial"/>
          <w:sz w:val="28"/>
          <w:szCs w:val="28"/>
          <w:shd w:val="clear" w:color="auto" w:fill="FFFFFF"/>
        </w:rPr>
        <w:t>guylines</w:t>
      </w:r>
      <w:proofErr w:type="spellEnd"/>
      <w:r w:rsidRPr="00387D10">
        <w:rPr>
          <w:rFonts w:ascii="Arial" w:hAnsi="Arial" w:cs="Arial"/>
          <w:sz w:val="28"/>
          <w:szCs w:val="28"/>
          <w:shd w:val="clear" w:color="auto" w:fill="FFFFFF"/>
        </w:rPr>
        <w:t xml:space="preserve"> near storage bag.</w:t>
      </w:r>
    </w:p>
    <w:p w14:paraId="5CA17F6C" w14:textId="77777777" w:rsidR="00387D10" w:rsidRDefault="00387D10">
      <w:pPr>
        <w:spacing w:after="0" w:line="240" w:lineRule="auto"/>
        <w:contextualSpacing/>
        <w:rPr>
          <w:rFonts w:ascii="Arial" w:eastAsia="Times New Roman" w:hAnsi="Arial" w:cs="Arial"/>
          <w:sz w:val="28"/>
          <w:szCs w:val="28"/>
        </w:rPr>
      </w:pPr>
    </w:p>
    <w:p w14:paraId="0FB3779E" w14:textId="50DD80C2" w:rsidR="00093BAA" w:rsidRPr="00387D10" w:rsidRDefault="00830AE7">
      <w:pPr>
        <w:spacing w:after="0" w:line="240" w:lineRule="auto"/>
        <w:contextualSpacing/>
        <w:rPr>
          <w:rFonts w:ascii="Arial" w:hAnsi="Arial" w:cs="Arial"/>
          <w:sz w:val="28"/>
          <w:szCs w:val="28"/>
          <w:shd w:val="clear" w:color="auto" w:fill="FFFFFF"/>
        </w:rPr>
      </w:pPr>
      <w:r w:rsidRPr="00830AE7">
        <w:rPr>
          <w:rFonts w:ascii="Arial" w:eastAsia="Times New Roman" w:hAnsi="Arial" w:cs="Arial"/>
          <w:sz w:val="28"/>
          <w:szCs w:val="28"/>
        </w:rPr>
        <w:br/>
        <w:t>HELPFUL HINTS FOR TENT SET UP</w:t>
      </w:r>
      <w:r w:rsidRPr="00830AE7">
        <w:rPr>
          <w:rFonts w:ascii="Arial" w:eastAsia="Times New Roman" w:hAnsi="Arial" w:cs="Arial"/>
          <w:sz w:val="28"/>
          <w:szCs w:val="28"/>
        </w:rPr>
        <w:br/>
      </w:r>
      <w:r w:rsidRPr="00830AE7">
        <w:rPr>
          <w:rFonts w:ascii="Arial" w:eastAsia="Times New Roman" w:hAnsi="Arial" w:cs="Arial"/>
          <w:sz w:val="28"/>
          <w:szCs w:val="28"/>
        </w:rPr>
        <w:br/>
      </w:r>
      <w:r w:rsidRPr="00830AE7">
        <w:rPr>
          <w:rFonts w:ascii="Arial" w:eastAsia="Times New Roman" w:hAnsi="Arial" w:cs="Arial"/>
          <w:sz w:val="28"/>
          <w:szCs w:val="28"/>
        </w:rPr>
        <w:br/>
        <w:t>Our tents are easy to set up, but we suggest you practice once at home before using them for the first time to avoid late night bickering with tent mates while fumbling around in the dark.</w:t>
      </w:r>
      <w:r w:rsidRPr="00830AE7">
        <w:rPr>
          <w:rFonts w:ascii="Arial" w:eastAsia="Times New Roman" w:hAnsi="Arial" w:cs="Arial"/>
          <w:sz w:val="28"/>
          <w:szCs w:val="28"/>
        </w:rPr>
        <w:br/>
        <w:t>Before pitching tent, clear campsite of debris that may pierce tent floor.</w:t>
      </w:r>
      <w:r w:rsidRPr="00830AE7">
        <w:rPr>
          <w:rFonts w:ascii="Arial" w:eastAsia="Times New Roman" w:hAnsi="Arial" w:cs="Arial"/>
          <w:sz w:val="28"/>
          <w:szCs w:val="28"/>
        </w:rPr>
        <w:br/>
        <w:t xml:space="preserve">We recommend staking out all corners, vestibules and </w:t>
      </w:r>
      <w:proofErr w:type="spellStart"/>
      <w:r w:rsidRPr="00830AE7">
        <w:rPr>
          <w:rFonts w:ascii="Arial" w:eastAsia="Times New Roman" w:hAnsi="Arial" w:cs="Arial"/>
          <w:sz w:val="28"/>
          <w:szCs w:val="28"/>
        </w:rPr>
        <w:t>guylines</w:t>
      </w:r>
      <w:proofErr w:type="spellEnd"/>
      <w:r w:rsidRPr="00830AE7">
        <w:rPr>
          <w:rFonts w:ascii="Arial" w:eastAsia="Times New Roman" w:hAnsi="Arial" w:cs="Arial"/>
          <w:sz w:val="28"/>
          <w:szCs w:val="28"/>
        </w:rPr>
        <w:t xml:space="preserve"> to increase space and ventilation. Securely staking out your tent and all </w:t>
      </w:r>
      <w:proofErr w:type="spellStart"/>
      <w:r w:rsidRPr="00830AE7">
        <w:rPr>
          <w:rFonts w:ascii="Arial" w:eastAsia="Times New Roman" w:hAnsi="Arial" w:cs="Arial"/>
          <w:sz w:val="28"/>
          <w:szCs w:val="28"/>
        </w:rPr>
        <w:t>guyline</w:t>
      </w:r>
      <w:r w:rsidR="00B0128B" w:rsidRPr="00387D10">
        <w:rPr>
          <w:rFonts w:ascii="Arial" w:eastAsia="Times New Roman" w:hAnsi="Arial" w:cs="Arial"/>
          <w:sz w:val="28"/>
          <w:szCs w:val="28"/>
        </w:rPr>
        <w:t>s</w:t>
      </w:r>
      <w:proofErr w:type="spellEnd"/>
      <w:r w:rsidRPr="00830AE7">
        <w:rPr>
          <w:rFonts w:ascii="Arial" w:eastAsia="Times New Roman" w:hAnsi="Arial" w:cs="Arial"/>
          <w:sz w:val="28"/>
          <w:szCs w:val="28"/>
        </w:rPr>
        <w:t xml:space="preserve"> is crucial to maintaining the structural integrity of your tent.</w:t>
      </w:r>
      <w:r w:rsidRPr="00830AE7">
        <w:rPr>
          <w:rFonts w:ascii="Arial" w:eastAsia="Times New Roman" w:hAnsi="Arial" w:cs="Arial"/>
          <w:sz w:val="28"/>
          <w:szCs w:val="28"/>
        </w:rPr>
        <w:br/>
        <w:t>Hang onto your stuff sacks or they’ll blow away and create backcountry litter.</w:t>
      </w:r>
      <w:r w:rsidRPr="00830AE7">
        <w:rPr>
          <w:rFonts w:ascii="Arial" w:eastAsia="Times New Roman" w:hAnsi="Arial" w:cs="Arial"/>
          <w:sz w:val="28"/>
          <w:szCs w:val="28"/>
        </w:rPr>
        <w:br/>
        <w:t>Pull on the pole sleeve fabric when inserting poles to avoid any bunching in the material.</w:t>
      </w:r>
      <w:r w:rsidRPr="00830AE7">
        <w:rPr>
          <w:rFonts w:ascii="Arial" w:eastAsia="Times New Roman" w:hAnsi="Arial" w:cs="Arial"/>
          <w:sz w:val="28"/>
          <w:szCs w:val="28"/>
        </w:rPr>
        <w:br/>
        <w:t>Push rather than pull poles through pole sleeves.</w:t>
      </w:r>
      <w:r w:rsidRPr="00830AE7">
        <w:rPr>
          <w:rFonts w:ascii="Arial" w:eastAsia="Times New Roman" w:hAnsi="Arial" w:cs="Arial"/>
          <w:sz w:val="28"/>
          <w:szCs w:val="28"/>
        </w:rPr>
        <w:br/>
      </w:r>
      <w:r w:rsidRPr="00830AE7">
        <w:rPr>
          <w:rFonts w:ascii="Arial" w:eastAsia="Times New Roman" w:hAnsi="Arial" w:cs="Arial"/>
          <w:sz w:val="28"/>
          <w:szCs w:val="28"/>
        </w:rPr>
        <w:br/>
        <w:t xml:space="preserve">Thanks for choosing a Big Agnes tent! </w:t>
      </w:r>
      <w:r w:rsidRPr="00830AE7">
        <w:rPr>
          <w:rFonts w:ascii="Arial" w:eastAsia="Times New Roman" w:hAnsi="Arial" w:cs="Arial"/>
          <w:sz w:val="28"/>
          <w:szCs w:val="28"/>
        </w:rPr>
        <w:br/>
        <w:t xml:space="preserve">Please feel free to contact us if you have any questions or comments. </w:t>
      </w:r>
      <w:r w:rsidRPr="00830AE7">
        <w:rPr>
          <w:rFonts w:ascii="Arial" w:eastAsia="Times New Roman" w:hAnsi="Arial" w:cs="Arial"/>
          <w:sz w:val="28"/>
          <w:szCs w:val="28"/>
        </w:rPr>
        <w:br/>
        <w:t>support.bigagnes.com | 877.554.8975</w:t>
      </w:r>
    </w:p>
    <w:sectPr w:rsidR="00093BAA" w:rsidRPr="0038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71FDC"/>
    <w:rsid w:val="00093BAA"/>
    <w:rsid w:val="000B349C"/>
    <w:rsid w:val="00191B6E"/>
    <w:rsid w:val="002E1BB8"/>
    <w:rsid w:val="00306CA6"/>
    <w:rsid w:val="003432F8"/>
    <w:rsid w:val="00387D10"/>
    <w:rsid w:val="00400C74"/>
    <w:rsid w:val="004F4C9A"/>
    <w:rsid w:val="0058092D"/>
    <w:rsid w:val="006A02C1"/>
    <w:rsid w:val="0075188D"/>
    <w:rsid w:val="007C3D1C"/>
    <w:rsid w:val="00814CEE"/>
    <w:rsid w:val="00830AE7"/>
    <w:rsid w:val="0084326A"/>
    <w:rsid w:val="00851FF9"/>
    <w:rsid w:val="008A1FB2"/>
    <w:rsid w:val="00915F90"/>
    <w:rsid w:val="009E1C94"/>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12AE6"/>
    <w:rsid w:val="00DC4334"/>
    <w:rsid w:val="00E21C82"/>
    <w:rsid w:val="00E66C31"/>
    <w:rsid w:val="00E73125"/>
    <w:rsid w:val="00EE126C"/>
    <w:rsid w:val="00F0586F"/>
    <w:rsid w:val="00F63659"/>
    <w:rsid w:val="00F70E78"/>
    <w:rsid w:val="00F9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2607</Characters>
  <Application>Microsoft Office Word</Application>
  <DocSecurity>0</DocSecurity>
  <Lines>60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2022-09-02T21:12:00Z</dcterms:created>
  <dcterms:modified xsi:type="dcterms:W3CDTF">2022-09-02T21:12:00Z</dcterms:modified>
</cp:coreProperties>
</file>